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C9" w:rsidRPr="0001579C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9C">
        <w:rPr>
          <w:rFonts w:ascii="Times New Roman" w:hAnsi="Times New Roman" w:cs="Times New Roman"/>
          <w:b/>
          <w:sz w:val="24"/>
          <w:szCs w:val="24"/>
        </w:rPr>
        <w:t>Feljegyzés</w:t>
      </w:r>
    </w:p>
    <w:p w:rsidR="00F265C9" w:rsidRPr="0001579C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9C">
        <w:rPr>
          <w:rFonts w:ascii="Times New Roman" w:hAnsi="Times New Roman" w:cs="Times New Roman"/>
          <w:b/>
          <w:sz w:val="24"/>
          <w:szCs w:val="24"/>
        </w:rPr>
        <w:t>az alapképzési és mesterképzési szakokra vonatkozó</w:t>
      </w:r>
    </w:p>
    <w:p w:rsidR="00F265C9" w:rsidRPr="0001579C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9C">
        <w:rPr>
          <w:rFonts w:ascii="Times New Roman" w:hAnsi="Times New Roman" w:cs="Times New Roman"/>
          <w:b/>
          <w:sz w:val="24"/>
          <w:szCs w:val="24"/>
        </w:rPr>
        <w:t xml:space="preserve">hallgatói elégedettségmérés eredményeinek értékeléséről </w:t>
      </w:r>
    </w:p>
    <w:p w:rsidR="00F265C9" w:rsidRPr="0001579C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9C">
        <w:rPr>
          <w:rFonts w:ascii="Times New Roman" w:hAnsi="Times New Roman" w:cs="Times New Roman"/>
          <w:b/>
          <w:sz w:val="24"/>
          <w:szCs w:val="24"/>
        </w:rPr>
        <w:t>és a meghozott intézkedésekről</w:t>
      </w:r>
    </w:p>
    <w:p w:rsidR="00F265C9" w:rsidRPr="0001579C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9C">
        <w:rPr>
          <w:rFonts w:ascii="Times New Roman" w:hAnsi="Times New Roman" w:cs="Times New Roman"/>
          <w:b/>
          <w:sz w:val="24"/>
          <w:szCs w:val="24"/>
        </w:rPr>
        <w:t>2020</w:t>
      </w:r>
      <w:r w:rsidR="001C1273">
        <w:rPr>
          <w:rFonts w:ascii="Times New Roman" w:hAnsi="Times New Roman" w:cs="Times New Roman"/>
          <w:b/>
          <w:sz w:val="24"/>
          <w:szCs w:val="24"/>
        </w:rPr>
        <w:t>.</w:t>
      </w:r>
    </w:p>
    <w:p w:rsidR="00F265C9" w:rsidRPr="0001579C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5C9" w:rsidRDefault="00F265C9" w:rsidP="005E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2019 októberében az intézetünkhöz tartozó következő szakokról készült hallgatói elégedettségmérés:</w:t>
      </w:r>
    </w:p>
    <w:p w:rsidR="005E12E4" w:rsidRPr="005E12E4" w:rsidRDefault="005E12E4" w:rsidP="005E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5C9" w:rsidRPr="00305961" w:rsidRDefault="005E12E4" w:rsidP="00F265C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61">
        <w:rPr>
          <w:rFonts w:ascii="Times New Roman" w:hAnsi="Times New Roman" w:cs="Times New Roman"/>
          <w:i/>
          <w:sz w:val="24"/>
          <w:szCs w:val="24"/>
        </w:rPr>
        <w:t>Magyar osztatlan tanári szak,</w:t>
      </w:r>
    </w:p>
    <w:p w:rsidR="00C13688" w:rsidRPr="00305961" w:rsidRDefault="00C13688" w:rsidP="00C136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61">
        <w:rPr>
          <w:rFonts w:ascii="Times New Roman" w:hAnsi="Times New Roman" w:cs="Times New Roman"/>
          <w:i/>
          <w:sz w:val="24"/>
          <w:szCs w:val="24"/>
        </w:rPr>
        <w:t>Angol nyelv és kultúra tanára osztatlan tanárképzési szak</w:t>
      </w:r>
    </w:p>
    <w:p w:rsidR="00F265C9" w:rsidRPr="0001579C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5C9" w:rsidRPr="0001579C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Az egyes szakokra vonatkozó eredményeket a szakfelelősökkel áttekintettem, s levontuk a szükséges következtetéseket. Intézkedésként arról rendelkeztem, hogy az eredmények javítása érdekében, a konkrétan meghatározható területeken a szakfelelősök tájékoztassák az oktatókat is arról, hogy mi a konkrét teendő, illetve megfogalmaztam azt a feladatot, hogy folyamatosan tartanunk kell a kapcsolatot ebben az ügyben, hogy figyelemmel kísérjük a bekövetkezett változásokat, és megtegyük a szükséges aktuális intézkedéseket.</w:t>
      </w:r>
    </w:p>
    <w:p w:rsidR="00F265C9" w:rsidRPr="0001579C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5C9" w:rsidRPr="0001579C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 xml:space="preserve">A fenti általános jellegű </w:t>
      </w:r>
      <w:proofErr w:type="spellStart"/>
      <w:r w:rsidRPr="0001579C">
        <w:rPr>
          <w:rFonts w:ascii="Times New Roman" w:hAnsi="Times New Roman" w:cs="Times New Roman"/>
          <w:sz w:val="24"/>
          <w:szCs w:val="24"/>
        </w:rPr>
        <w:t>feladatmeghatározáshoz</w:t>
      </w:r>
      <w:proofErr w:type="spellEnd"/>
      <w:r w:rsidRPr="0001579C">
        <w:rPr>
          <w:rFonts w:ascii="Times New Roman" w:hAnsi="Times New Roman" w:cs="Times New Roman"/>
          <w:sz w:val="24"/>
          <w:szCs w:val="24"/>
        </w:rPr>
        <w:t>, pontosításhoz konkretizálásként néhány lényeges konkrétum feltétlenül kiemelendő az elégedettségmérés eredményei, tanulságai és meghozott intézkedések köréből:</w:t>
      </w:r>
    </w:p>
    <w:p w:rsidR="00F265C9" w:rsidRPr="0001579C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 201</w:t>
      </w:r>
      <w:r w:rsidR="00326B5E" w:rsidRPr="0001579C">
        <w:rPr>
          <w:rFonts w:ascii="Times New Roman" w:hAnsi="Times New Roman" w:cs="Times New Roman"/>
          <w:sz w:val="24"/>
          <w:szCs w:val="24"/>
        </w:rPr>
        <w:t>9</w:t>
      </w:r>
      <w:r w:rsidRPr="0001579C">
        <w:rPr>
          <w:rFonts w:ascii="Times New Roman" w:hAnsi="Times New Roman" w:cs="Times New Roman"/>
          <w:sz w:val="24"/>
          <w:szCs w:val="24"/>
        </w:rPr>
        <w:t>-es hallgatói elégedettségmérés értelmezése, értékelése és a tanulságok levonása után megfogalmazott intézkedési terv</w:t>
      </w:r>
    </w:p>
    <w:p w:rsidR="00622F66" w:rsidRPr="0001579C" w:rsidRDefault="00622F66">
      <w:pPr>
        <w:rPr>
          <w:rFonts w:ascii="Times New Roman" w:hAnsi="Times New Roman" w:cs="Times New Roman"/>
          <w:sz w:val="24"/>
          <w:szCs w:val="24"/>
        </w:rPr>
      </w:pPr>
    </w:p>
    <w:p w:rsidR="00622F66" w:rsidRPr="0001579C" w:rsidRDefault="0001579C">
      <w:pPr>
        <w:rPr>
          <w:rFonts w:ascii="Times New Roman" w:hAnsi="Times New Roman" w:cs="Times New Roman"/>
          <w:b/>
          <w:sz w:val="24"/>
          <w:szCs w:val="24"/>
        </w:rPr>
      </w:pPr>
      <w:r w:rsidRPr="0001579C">
        <w:rPr>
          <w:rFonts w:ascii="Times New Roman" w:hAnsi="Times New Roman" w:cs="Times New Roman"/>
          <w:b/>
          <w:sz w:val="24"/>
          <w:szCs w:val="24"/>
        </w:rPr>
        <w:t>Magyar osztatlan tanári szak</w:t>
      </w:r>
    </w:p>
    <w:p w:rsidR="00622F66" w:rsidRPr="0001579C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 Nyíregyházi Egyetem magyar szakos hallgatóival 2020 júniusában végeztettük el az aktuális hallgatói elégedettségmérési kérdőív kitöltését. Az íveket ebben az évben 9 nappalis hallgató töltötte ki, ami a teljes hallgatói létszám 14,51%-át jelenti. Ez az arány sajnos megfelel az</w:t>
      </w:r>
      <w:r w:rsidR="00AF5615">
        <w:rPr>
          <w:rFonts w:ascii="Times New Roman" w:hAnsi="Times New Roman" w:cs="Times New Roman"/>
          <w:sz w:val="24"/>
          <w:szCs w:val="24"/>
        </w:rPr>
        <w:t xml:space="preserve"> </w:t>
      </w:r>
      <w:r w:rsidRPr="0001579C">
        <w:rPr>
          <w:rFonts w:ascii="Times New Roman" w:hAnsi="Times New Roman" w:cs="Times New Roman"/>
          <w:sz w:val="24"/>
          <w:szCs w:val="24"/>
        </w:rPr>
        <w:t xml:space="preserve">utóbbi évek csökkenést mutató tendenciáinak, ugyanis 2018-ban 8 fő (15,68 %) vett részt a felmérésben, ezzel szemben 2017-ben még 17 fő (45,94 %), 2016-ban pedig 19 fő (90,47 %). A kitöltők száma fordítottan arányos a hallgatói létszám alakulásával, ezért a 2021-ben esedékes felmérés egyik legfontosabb feladata a teljes hallgatói kör bevonása lesz a minél relevánsabb adatok megszerzése érdekében. A hallgatói elégedettségmérésében évek óta nem vesznek részt a levelezős hallgatók, az oktatás színvonalának emelése érdekében azonban fontos lenne az ő véleményük megismerése is. </w:t>
      </w:r>
    </w:p>
    <w:p w:rsidR="00622F66" w:rsidRPr="0001579C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 kérdőív első két kérdésében a hallgatóktól az oktatás színvonalára voltunk kíváncsiak. A pedagógiai-pszichológiai tárgyak oktatásának színvonalát 2 fő ítélte magas (22,22 %), 4 megfelelő (44,44 %), 3 (33,33 %) pedig erősen hullámzó színvonalúnak. A 2018-as felmérés eredményivel összevetve (12,5 % magas színvonalú, 75 % megfelelő, 12,2 % alacsony) nem lehet egyértelmű javuló vagy romló tendenciáról véleményt alkotni. A szaktárgyakat érintő oktatással kapcsolatos kérdésre adott válaszok alapján 3 fő tartotta magas (33,33 %), 4 fő megfelelő (44,44 %) és 2 fő (22,22 %) hullámzó színvonalúnak az oktatást. Ezek az adatok megegyeznek a 2018-as felmérés adataival.</w:t>
      </w:r>
    </w:p>
    <w:p w:rsidR="00622F66" w:rsidRPr="0001579C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lastRenderedPageBreak/>
        <w:t>Az oktatók szakmai felkészültségére vonatkozó kérdésekre adott válaszok egybecsengenek az oktatás színvonalával kapcsolatos eredményekkel, a tanárok felkészültségét ugyanolyan pozitívan ítélik meg a hallgatók, mint az oktatás színvonalát (77,77 %). A pedagógiai-pszichológiai tárgyak esetében az oktatók felkészültségét a megkérdezettek 55,56 %-a (5 fő) ítélte kiemelkedőnek, 22,22 % (2 fő) megfelelőnek, és szintén 22,22 % erősen változónak. A szaktantárgyak esetében 66,67 % (6 fő) kiemelkedőnek, 1-1 fő (11,11%) pedig megfelelőnek vagy erősen változónak tartja tanárainak szakmai felkészültségét. Erre a kérdésre egy hallgató nem válaszolt.</w:t>
      </w:r>
    </w:p>
    <w:p w:rsidR="00622F66" w:rsidRPr="0001579C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 tantárgyi követelményrendszerre adott válaszok szerint a pedagógiai-pszichológiai tárgyak követelményei magasak, de teljesíthetők (44,44 %), magasak, nagyon nehezen teljesíthetők (33,33 %), reálisak és teljesíthetők (22,22 %). A szaktantárgyak esetén kissé magasabb értékek születtek, magasak, de teljesíthetők (55,56 %), magasak, nagyon nehezen teljesíthetők (33,33 %), reálisak és teljesíthetők (11,11 %).</w:t>
      </w:r>
    </w:p>
    <w:p w:rsidR="00622F66" w:rsidRPr="0001579C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 2020-as felmérésből kikerültek</w:t>
      </w:r>
      <w:r w:rsidR="0001579C">
        <w:rPr>
          <w:rFonts w:ascii="Times New Roman" w:hAnsi="Times New Roman" w:cs="Times New Roman"/>
          <w:sz w:val="24"/>
          <w:szCs w:val="24"/>
        </w:rPr>
        <w:t xml:space="preserve">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tantárgyi hálóra vonatkozó kérdések, pedig számos problémát okozott az elmúlt években a különböző képzések (elsősorban levelezős) hálóinak átgondolatlan szerkezete. A 2018-as felmérés ezzel kapcsolatban ugyan pozitív adatokat szolgáltatott, de a gyakorlat mást mutatott. A pedagógiai tárgyak hálójára nincs ráhatásunk, de a hallgatókkal való egyeztetés és alapos átgondolás után 2020 tavaszán kezdeményeztük több tantárgy esetében a meghirdetés félévének a megváltoztatását.</w:t>
      </w:r>
      <w:r w:rsid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Így sikerült levelezős képzésben összehangolni az egyes szakok hálóját, valamint érdemben csökkenteni a tanárok magas óraterhelését.  A 2020/2021-es tanév az új hálóval kezdődött problémamentesen. </w:t>
      </w:r>
    </w:p>
    <w:p w:rsidR="00622F66" w:rsidRPr="0001579C" w:rsidRDefault="00622F66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>A hallgatók önértékelését is szolgálja a 4-es kérdés, ami az oktatás révén fejlesztett képességeikre kérdez rá. A legmagasabb értékeket a kommunikáció és lexikai tudás (55,56), gondolkodás és önkifejezés (44,44), a legalacsonyabbakat viszont az önálló tanulás, kreativitás, csapatmunka, tolerancia (11,11) kapta. Bár ezek az értékek évenként változnak (nyilvánvalóan függnek a hallgatók egyéni képességeitől), a későbbiekben figyelemmel kell lennünk azokra a kompetenciákra, amik folyamatosan alacsony értékeket kapnak.</w:t>
      </w:r>
    </w:p>
    <w:p w:rsidR="00622F66" w:rsidRPr="0001579C" w:rsidRDefault="00622F66" w:rsidP="0062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oktatók és hallgatók viszonyára vonatkozó kérdések a szaktantárgyak (5,33 és 5,56) és a pedagógiai-pszichológiai tárgyak esetében (5,11 és 5) is rendkívül magas</w:t>
      </w:r>
      <w:r w:rsid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pontszámot kaptak, ami azt bizonyítja, hogy a hallgatók és oktatók folyamatosan jó, kölcsönös tiszteleten és megbecsülésen alapuló kapcsolatban vannak egymással, s a hallgatók tanáraik segítségére az órákon kívül is számíthatnak. </w:t>
      </w:r>
    </w:p>
    <w:p w:rsidR="00622F66" w:rsidRPr="0001579C" w:rsidRDefault="00622F66" w:rsidP="0062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egyetem infrastrukturális feltételeivel</w:t>
      </w:r>
      <w:r w:rsid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kapcsolatos kérdésre adott válaszok alapján a hallgatók kedvezőnek ítélik meg az intézmény helyzetét, különösen az internet-elérhetőség és a könyvtári szolgáltatások színvonala kapott magas (4,67-es) értékelést, 4-es alatti pontszám csak három kérdésre (gyakorlóterem biztosítása; számítógépek száma; laborok, műhelyek, műtermek felszereltsége) érkezett.</w:t>
      </w:r>
    </w:p>
    <w:p w:rsidR="00622F66" w:rsidRPr="0001579C" w:rsidRDefault="00622F66" w:rsidP="0062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kérdőív egyik kérdése a Tanulmányi és Felvételi Csoport működésével kapcsolatos hallgatói értékelésekre keres választ. A hallgatóktól rendszeresen kapunk visszajelzéseket a </w:t>
      </w:r>
      <w:proofErr w:type="spellStart"/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TFCs</w:t>
      </w:r>
      <w:proofErr w:type="spellEnd"/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munkájáról, de a felmérés eredményeinek az értékelése a Csoport munkatársainak a feladata.</w:t>
      </w:r>
    </w:p>
    <w:p w:rsidR="00622F66" w:rsidRPr="0001579C" w:rsidRDefault="00622F66" w:rsidP="006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pedagógia-pszichológia tárgyak oktatása a Bessenyei György Tanárképző Központ</w:t>
      </w:r>
      <w:r w:rsidR="00E67B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hatásköre, a központ működésére vonatkozó kérdésekre adott válaszok értékelése</w:t>
      </w:r>
      <w:r w:rsid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szintén nem tartozik a feladataink közé.</w:t>
      </w:r>
    </w:p>
    <w:p w:rsidR="00622F66" w:rsidRPr="0001579C" w:rsidRDefault="00622F66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 xml:space="preserve">Az értékelést kitöltő hallgatók közül mindössze egy fő (11,11 %) válaszolt az iskolai tanítással kapcsolatos 14-es kérdésre, ami szerinte jól szervezett és átgondolt. A szakvezetővel való együttműködésre vonatkozó kérdésre ketten adtak pozitív választ (22,22 %, kollegiális), a többiek nem válaszoltak. A szakmai gyakorlatot vezető mentorral kapcsolatos kérdésre senki nem válaszolt, amiből egyértelműen kitűnik, hogy a felmérésben olyan hallgatók vettek </w:t>
      </w:r>
      <w:r w:rsidRPr="0001579C">
        <w:rPr>
          <w:rFonts w:ascii="Times New Roman" w:hAnsi="Times New Roman" w:cs="Times New Roman"/>
          <w:sz w:val="24"/>
          <w:szCs w:val="24"/>
        </w:rPr>
        <w:lastRenderedPageBreak/>
        <w:t>részt, akik még nem voltak iskolai gyakorlaton. A felsőbb éves hallgatók tapasztalatairól ez a felmérés semmilyen információval, visszajelzéssel nem szolgál, ami ugyancsak arra ösztönöz, hogy 2021-ben a felmérést minden évfolyamra terjesszük ki.</w:t>
      </w:r>
    </w:p>
    <w:p w:rsidR="00622F66" w:rsidRDefault="00622F66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9C">
        <w:rPr>
          <w:rFonts w:ascii="Times New Roman" w:hAnsi="Times New Roman" w:cs="Times New Roman"/>
          <w:sz w:val="24"/>
          <w:szCs w:val="24"/>
        </w:rPr>
        <w:t xml:space="preserve">Végezetül a hallgatók 66,67 %-a (6 fő) szeretne a nálunk szerzett szakképzettséggel elhelyezkedni, mindössze egy fő (11,11 %) adott erre a kérdésre nemleges választ, ketten (22,22 %) pedig nem válaszoltak. </w:t>
      </w:r>
    </w:p>
    <w:p w:rsidR="0001579C" w:rsidRDefault="0001579C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9C" w:rsidRPr="00283BA5" w:rsidRDefault="00C13688" w:rsidP="00283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Angol nyelv és kultúra tanára osztatlan tanárképzési szak</w:t>
      </w:r>
    </w:p>
    <w:p w:rsidR="0001579C" w:rsidRPr="0001579C" w:rsidRDefault="0001579C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2020 júniusában végrehajtott hallgatói szakelégedettség-mérés kitöltési arányai lényegében nem változtak a korábbi évekhez képest (2017-ben a hallgatók 38%-a töltötte ki a kérdőívet, ez számszerűen 8 hallgatót jelentett, 2018-ban 23.5% volt a kitöltési arány, ez 12 fő). A mostani mérésre 10 hallgató válaszolt, ami kerekítve 13%-os arányt jelentett. A későbbiekben feltétlenül törekedni kell arra, hogy a 8-12 fő hallgatói válasznál relevánsabb értékeket kapjunk. </w:t>
      </w: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Mindenképp elgondolkodtató az </w:t>
      </w:r>
      <w:proofErr w:type="spellStart"/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spellEnd"/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adat, hogy a válaszadóknak csak fele ítélte a szaktárgyak tekintetében az oktatás színvonalát kiemelkedően magasnak, illetve megfelelőnek, a fele pedig erősen hullámzónak. (A 2017-es mérés során ez az arány szintén 50%, illetve a 2018-as mérés során 16,6% volt.) Igen erőteljes ingadozások tapasztalhatóak tehát, aminek oka valószínűleg a kitöltők alacsony száma, azonban mindenképp célként fogalmazható meg, hogy ezt az arányt 50% felé emeljük. Az oktatás színvonalának kedvezőtlen értékelése részben abból fakadhat, hogy személyi erőforrásaink nem mindig engedik/engedték meg, hogy minden tárgyat az adott területtel aktívan foglalkozó, azon a területen publikáló kolléga oktassa. Anyanyelvi lektor alkalmazásának szükségességét korábban többször említették a hallgatók. Az elmúlt években jelentős személyi változásokra került sor. A meghozott intézkedések közt említhető, hogy a 2018/19-es tanévben angol anyanyelvű lektort alkalmaztunk, ami a következő években is folytatódott, jelenleg is lektor oktatja a készségtárgyakat, így remélhetőleg a nyelvi kompetenciafejlesztésben további előrelépés mutatkozik. Tanársegédként került alkalmazásra Lukács Béla kolléga, aki a nyelvészeti tárgyakat látja el, továbbá a 2020/21-es tanévtől a félállásban foglalkoztatott Somfalvi Zita módszertanos kolléganő, így az oktatók jóval „letisztultabb” profillal tudnak a szaktárgyakkal foglalkozni. </w:t>
      </w: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Érdekes megfigyelni azt az adatot, hogy miközben az oktatás színvonalát csak a válaszadók fele ítélte jónak, addig az oktatók szakmai felkészültségében javulás mutatkozik, ugyanis itt ez az arány 70%. (Korábbi adatok: 66.33%, illetve 75%.) Valószínűsíthető, hogy az előbbi kedvezőtlen értékelések inkább a tantárgyaknak, mintsem az oktatók felkészültségének szólnak. A cél természetesen a 70-75%-os arány további növelése, illetve az oktatói munka hallgatói véleményezése alapján azon kollégák segítése, akik negatív értékeléseket kaptak. </w:t>
      </w: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tantárgyi követelményekről az elmúlt évek legjobb értékelését kaptuk, 80% ítélte reálisnak a követelményeket, és 20% magasnak, de teljesíthetőnek, egy válaszadó sem nyilatkozott úgy, hogy irreálisan magasak, illetve alacsonyak lennének. Ezen a területen beavatkozás nem szükséges. </w:t>
      </w: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Örvendetes, hogy kikerült a hallgatói szakértékelésből a tantárgyi hálóra vonatkozó kérdés, ugyanis bár szubjektív visszajelzést nyújtottak a témáról, mégsem volt igazán releváns kérdésnek tekinthető, hiszen a háló szerkezetét, arányait és tartalmát alapvetően a KKK szabja meg, itt sok mozgásterünk nincs. A tantervi háló változtatása szintén gondokba ütközik, ugyanis az átfedések miatt mindig figyelemmel kell kísérni, hogy melyik évfolyam milyen hálóval kezdett. A különböző hálók okozhatnak olyan gondot is, hogy egy-egy tantárgy más évfolyamokon később kerül meghirdetésre, ezért a tárgyat korábban nem teljesítők akár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elméletileg már nem is vehetik fel azt a tárgyat (hacsak nem vizsgakurzusként). Ennek ellenére 2019-ben változtattunk a tantárgyak sorrendjén (a név- és tartalomváltoztatásra nem volt lehetőség), ezzel remélhetőleg az egymásra épülés és logikusság jobban biztosított lesz. </w:t>
      </w: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oktatók és hallgatók viszonya évek óta jónak mondható a felmérések alapján, kizárólag a kölcsönös segítségnyújtás, bizalom, megbecsülés jellemzi a hallgatók szerint, itt további teendő nincs. </w:t>
      </w:r>
    </w:p>
    <w:p w:rsidR="0001579C" w:rsidRPr="0001579C" w:rsidRDefault="0001579C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infrastrukturális felszereltségről érkezett visszajelzés továbbra is kedvező (4 alatti pontszám a 6-ból ritkán fordul elő). Az elmúlt években minden tantermünkbe projektort helyeztünk el, valamint számos kolléga kapott pályázati forrásból laptopot használatra. </w:t>
      </w:r>
    </w:p>
    <w:p w:rsidR="0001579C" w:rsidRPr="0001579C" w:rsidRDefault="0001579C" w:rsidP="00EF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pedagógia-pszichológia tárgyak oktatására, a Bessenyei Központ működésére vonatkozó kérdések nem a mi kompetenciánkba tartoznak. A szakmai gyakorlatra vonatkozó kérdésekre nem érkezett válasz, ezért valószínűleg a kitöltő hallgatók még nem kezdték meg pedagógiai gyakorlatukat. </w:t>
      </w:r>
    </w:p>
    <w:p w:rsidR="00DE7DBD" w:rsidRDefault="0001579C" w:rsidP="00DE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szöveges válaszok a következő problémákat fogalmazzák meg. </w:t>
      </w:r>
    </w:p>
    <w:p w:rsidR="00DE7DBD" w:rsidRDefault="0001579C" w:rsidP="00DE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1) </w:t>
      </w:r>
      <w:r w:rsidR="00DE7D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Tantárgyi háló átgondolása. Több gyakorlati óra kellene.</w:t>
      </w:r>
      <w:r w:rsidR="00DE7D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–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Ezzel kapcsolatban, mint említettük, a változtatás igen nehézkes, de törekszünk arra, hogy az elméleti órákon, előadásokon is interaktívan, gyakorlatorientáltan folyjon a képzés. </w:t>
      </w:r>
    </w:p>
    <w:p w:rsidR="00DE7DBD" w:rsidRDefault="0001579C" w:rsidP="00DE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2) </w:t>
      </w:r>
      <w:r w:rsidR="00DE7D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módszertani óra, több nyelvtan, oktatásmódszertan.</w:t>
      </w:r>
      <w:r w:rsidR="00DE7D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E7D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Jelenleg számos tárgy foglalkozik szakmódszertannal (Szakmódszertan I-IV, illetve 3. és 4. éven más módszertani órák). Lehetséges, hogy a válaszadó hallgató még nem ért ide a tárgyak teljesítésénél, ettől függetlenül folyamatosan szorgalmazzuk, hogy a szaktárgyak oktatásánál a kollégák folyamatosan „tekintsenek ki” az adott tárgy módszertani vonatkozásaira is (akár irodalmi, civilizációs, nyelvészeti tárgyról van szó). </w:t>
      </w:r>
    </w:p>
    <w:p w:rsidR="001A59EB" w:rsidRDefault="0001579C" w:rsidP="00DE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3) Ismét előkerül a „kevesebb felesleges tantárgy kellene” visszajelzés („hisze</w:t>
      </w:r>
      <w:r w:rsidR="001A59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ezeket nem kell majd tanítani”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pl. irodalom, földrajz [?], történelem). Ezen sajnos nincs módunkban változtatni, a KKK pontosan szabályozza a tárgyak arányait, témáit. Emellett természetesen egy angolnyelv-tanárnak nem csak a nyelvet</w:t>
      </w:r>
      <w:r w:rsidR="001A59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hanem az adott idegen nyelvhez tartozó kulturális, valamint nyelvészeti vonatkozásokat is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ismernie</w:t>
      </w:r>
      <w:r w:rsidR="001A59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A59EB"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</w:t>
      </w: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01579C" w:rsidRDefault="0001579C" w:rsidP="00DE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4) Megfogalmazódik az </w:t>
      </w:r>
      <w:proofErr w:type="spellStart"/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spellEnd"/>
      <w:r w:rsidRPr="000157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igény, hogy középiskolában is lehessen ezzel a diplomával tanítani. Ez jelenleg nem rajtunk múlik, de távlati célunk a középiskolai angoltanár szak akkreditálása. </w:t>
      </w: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Nyíregyháza, 2020. november 3.</w:t>
      </w: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83BA5" w:rsidRDefault="00283BA5" w:rsidP="00015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Minya Károly </w:t>
      </w:r>
    </w:p>
    <w:p w:rsidR="00283BA5" w:rsidRPr="0001579C" w:rsidRDefault="00283BA5" w:rsidP="00283BA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intézetigazgató főiskolai tanár</w:t>
      </w:r>
    </w:p>
    <w:p w:rsidR="0001579C" w:rsidRPr="0001579C" w:rsidRDefault="0001579C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B5E" w:rsidRDefault="00326B5E"/>
    <w:p w:rsidR="00326B5E" w:rsidRDefault="00326B5E"/>
    <w:sectPr w:rsidR="00326B5E" w:rsidSect="0018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58E"/>
    <w:multiLevelType w:val="hybridMultilevel"/>
    <w:tmpl w:val="946A4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265C9"/>
    <w:rsid w:val="0001579C"/>
    <w:rsid w:val="00020432"/>
    <w:rsid w:val="00177782"/>
    <w:rsid w:val="00186BED"/>
    <w:rsid w:val="001A59EB"/>
    <w:rsid w:val="001C1273"/>
    <w:rsid w:val="001E0E3E"/>
    <w:rsid w:val="00283BA5"/>
    <w:rsid w:val="00305961"/>
    <w:rsid w:val="00326B5E"/>
    <w:rsid w:val="00441AE8"/>
    <w:rsid w:val="00510EE4"/>
    <w:rsid w:val="00564D4F"/>
    <w:rsid w:val="005E12E4"/>
    <w:rsid w:val="00622F66"/>
    <w:rsid w:val="0074691D"/>
    <w:rsid w:val="008610AF"/>
    <w:rsid w:val="008D0DAF"/>
    <w:rsid w:val="008E75DF"/>
    <w:rsid w:val="00A51C50"/>
    <w:rsid w:val="00AF5615"/>
    <w:rsid w:val="00B810BA"/>
    <w:rsid w:val="00C13688"/>
    <w:rsid w:val="00C21C87"/>
    <w:rsid w:val="00DE7DBD"/>
    <w:rsid w:val="00E67B32"/>
    <w:rsid w:val="00E91FDB"/>
    <w:rsid w:val="00EF031F"/>
    <w:rsid w:val="00F2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5C9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User</cp:lastModifiedBy>
  <cp:revision>7</cp:revision>
  <dcterms:created xsi:type="dcterms:W3CDTF">2020-11-03T07:14:00Z</dcterms:created>
  <dcterms:modified xsi:type="dcterms:W3CDTF">2020-11-03T19:37:00Z</dcterms:modified>
</cp:coreProperties>
</file>